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1F" w:rsidRDefault="00930B1F" w:rsidP="00934750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B1F">
        <w:rPr>
          <w:rFonts w:ascii="Times New Roman" w:hAnsi="Times New Roman" w:cs="Times New Roman"/>
          <w:sz w:val="28"/>
          <w:szCs w:val="28"/>
        </w:rPr>
        <w:t>Информ</w:t>
      </w:r>
      <w:r w:rsidR="0028140D">
        <w:rPr>
          <w:rFonts w:ascii="Times New Roman" w:hAnsi="Times New Roman" w:cs="Times New Roman"/>
          <w:sz w:val="28"/>
          <w:szCs w:val="28"/>
        </w:rPr>
        <w:t xml:space="preserve">ация по обращениям  граждан за </w:t>
      </w:r>
      <w:r w:rsidR="00AC041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1302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30B1F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5A6FC8">
        <w:rPr>
          <w:rFonts w:ascii="Times New Roman" w:hAnsi="Times New Roman" w:cs="Times New Roman"/>
          <w:sz w:val="28"/>
          <w:szCs w:val="28"/>
        </w:rPr>
        <w:t xml:space="preserve"> 2022</w:t>
      </w:r>
      <w:r w:rsidR="009347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A6FC8" w:rsidRDefault="006E1FF6" w:rsidP="005A6FC8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C44C8D">
        <w:rPr>
          <w:rFonts w:ascii="Times New Roman" w:hAnsi="Times New Roman" w:cs="Times New Roman"/>
          <w:sz w:val="28"/>
          <w:szCs w:val="28"/>
        </w:rPr>
        <w:t>ектор обращения граждан</w:t>
      </w:r>
      <w:r w:rsidR="00DB1B48">
        <w:rPr>
          <w:rFonts w:ascii="Times New Roman" w:hAnsi="Times New Roman" w:cs="Times New Roman"/>
          <w:sz w:val="28"/>
          <w:szCs w:val="28"/>
        </w:rPr>
        <w:t xml:space="preserve"> в</w:t>
      </w:r>
      <w:r w:rsidR="0028140D">
        <w:rPr>
          <w:rFonts w:ascii="Times New Roman" w:hAnsi="Times New Roman" w:cs="Times New Roman"/>
          <w:sz w:val="28"/>
          <w:szCs w:val="28"/>
        </w:rPr>
        <w:t xml:space="preserve"> </w:t>
      </w:r>
      <w:r w:rsidR="002B45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1302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A6FC8">
        <w:rPr>
          <w:rFonts w:ascii="Times New Roman" w:hAnsi="Times New Roman" w:cs="Times New Roman"/>
          <w:sz w:val="28"/>
          <w:szCs w:val="28"/>
        </w:rPr>
        <w:t xml:space="preserve"> квартале 2022</w:t>
      </w:r>
      <w:r w:rsidR="00930B1F">
        <w:rPr>
          <w:rFonts w:ascii="Times New Roman" w:hAnsi="Times New Roman" w:cs="Times New Roman"/>
          <w:sz w:val="28"/>
          <w:szCs w:val="28"/>
        </w:rPr>
        <w:t xml:space="preserve">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930B1F">
        <w:rPr>
          <w:rFonts w:ascii="Times New Roman" w:hAnsi="Times New Roman" w:cs="Times New Roman"/>
          <w:sz w:val="28"/>
          <w:szCs w:val="28"/>
        </w:rPr>
        <w:t xml:space="preserve">года поступило </w:t>
      </w:r>
      <w:r w:rsidR="0011302E">
        <w:rPr>
          <w:rFonts w:ascii="Times New Roman" w:hAnsi="Times New Roman" w:cs="Times New Roman"/>
          <w:sz w:val="28"/>
          <w:szCs w:val="28"/>
        </w:rPr>
        <w:t>448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FC7169">
        <w:rPr>
          <w:rFonts w:ascii="Times New Roman" w:hAnsi="Times New Roman" w:cs="Times New Roman"/>
          <w:sz w:val="28"/>
          <w:szCs w:val="28"/>
        </w:rPr>
        <w:t xml:space="preserve"> </w:t>
      </w:r>
      <w:r w:rsidR="00BD1023">
        <w:rPr>
          <w:rFonts w:ascii="Times New Roman" w:hAnsi="Times New Roman" w:cs="Times New Roman"/>
          <w:sz w:val="28"/>
          <w:szCs w:val="28"/>
        </w:rPr>
        <w:t>письменных</w:t>
      </w:r>
      <w:r w:rsidR="00CC44BF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C94B2D">
        <w:rPr>
          <w:rFonts w:ascii="Times New Roman" w:hAnsi="Times New Roman" w:cs="Times New Roman"/>
          <w:sz w:val="28"/>
          <w:szCs w:val="28"/>
        </w:rPr>
        <w:t xml:space="preserve"> граждан. Из них </w:t>
      </w:r>
      <w:r w:rsidR="00DB1B48">
        <w:rPr>
          <w:rFonts w:ascii="Times New Roman" w:hAnsi="Times New Roman" w:cs="Times New Roman"/>
          <w:sz w:val="28"/>
          <w:szCs w:val="28"/>
        </w:rPr>
        <w:t xml:space="preserve"> -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11302E">
        <w:rPr>
          <w:rFonts w:ascii="Times New Roman" w:hAnsi="Times New Roman" w:cs="Times New Roman"/>
          <w:sz w:val="28"/>
          <w:szCs w:val="28"/>
        </w:rPr>
        <w:t>61</w:t>
      </w:r>
      <w:r w:rsidR="00615C0A">
        <w:rPr>
          <w:rFonts w:ascii="Times New Roman" w:hAnsi="Times New Roman" w:cs="Times New Roman"/>
          <w:sz w:val="28"/>
          <w:szCs w:val="28"/>
        </w:rPr>
        <w:t xml:space="preserve"> </w:t>
      </w:r>
      <w:r w:rsidR="0011302E">
        <w:rPr>
          <w:rFonts w:ascii="Times New Roman" w:hAnsi="Times New Roman" w:cs="Times New Roman"/>
          <w:sz w:val="28"/>
          <w:szCs w:val="28"/>
        </w:rPr>
        <w:t>обращение</w:t>
      </w:r>
      <w:r w:rsidR="00DD0911">
        <w:rPr>
          <w:rFonts w:ascii="Times New Roman" w:hAnsi="Times New Roman" w:cs="Times New Roman"/>
          <w:sz w:val="28"/>
          <w:szCs w:val="28"/>
        </w:rPr>
        <w:t xml:space="preserve"> </w:t>
      </w:r>
      <w:r w:rsidR="0042257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FB63BD">
        <w:rPr>
          <w:rFonts w:ascii="Times New Roman" w:hAnsi="Times New Roman" w:cs="Times New Roman"/>
          <w:sz w:val="28"/>
          <w:szCs w:val="28"/>
        </w:rPr>
        <w:t xml:space="preserve"> </w:t>
      </w:r>
      <w:r w:rsidR="006B4B00" w:rsidRPr="006B4B00">
        <w:rPr>
          <w:rFonts w:ascii="Times New Roman" w:hAnsi="Times New Roman" w:cs="Times New Roman"/>
          <w:sz w:val="28"/>
          <w:szCs w:val="28"/>
        </w:rPr>
        <w:t xml:space="preserve"> </w:t>
      </w:r>
      <w:r w:rsidR="00DB1B48">
        <w:rPr>
          <w:rFonts w:ascii="Times New Roman" w:hAnsi="Times New Roman" w:cs="Times New Roman"/>
          <w:sz w:val="28"/>
          <w:szCs w:val="28"/>
        </w:rPr>
        <w:t>через вышестоящие</w:t>
      </w:r>
      <w:r w:rsidR="00BD1023">
        <w:rPr>
          <w:rFonts w:ascii="Times New Roman" w:hAnsi="Times New Roman" w:cs="Times New Roman"/>
          <w:sz w:val="28"/>
          <w:szCs w:val="28"/>
        </w:rPr>
        <w:t xml:space="preserve">  органы</w:t>
      </w:r>
      <w:r w:rsidR="00BB04BF">
        <w:rPr>
          <w:rFonts w:ascii="Times New Roman" w:hAnsi="Times New Roman" w:cs="Times New Roman"/>
          <w:sz w:val="28"/>
          <w:szCs w:val="28"/>
        </w:rPr>
        <w:t xml:space="preserve">. </w:t>
      </w:r>
      <w:r w:rsidR="005A6FC8">
        <w:rPr>
          <w:rFonts w:ascii="Times New Roman" w:hAnsi="Times New Roman"/>
          <w:bCs/>
          <w:sz w:val="28"/>
          <w:szCs w:val="28"/>
        </w:rPr>
        <w:t>За отчетный период в форме элек</w:t>
      </w:r>
      <w:r w:rsidR="0011302E">
        <w:rPr>
          <w:rFonts w:ascii="Times New Roman" w:hAnsi="Times New Roman"/>
          <w:bCs/>
          <w:sz w:val="28"/>
          <w:szCs w:val="28"/>
        </w:rPr>
        <w:t>тронного документа поступило 258</w:t>
      </w:r>
      <w:r w:rsidR="005A6FC8">
        <w:rPr>
          <w:rFonts w:ascii="Times New Roman" w:hAnsi="Times New Roman"/>
          <w:bCs/>
          <w:sz w:val="28"/>
          <w:szCs w:val="28"/>
        </w:rPr>
        <w:t xml:space="preserve"> обращений</w:t>
      </w:r>
      <w:r w:rsidR="005A6FC8" w:rsidRPr="002D102C">
        <w:rPr>
          <w:rFonts w:ascii="Times New Roman" w:hAnsi="Times New Roman"/>
          <w:bCs/>
          <w:sz w:val="28"/>
          <w:szCs w:val="28"/>
        </w:rPr>
        <w:t xml:space="preserve">, </w:t>
      </w:r>
      <w:r w:rsidR="0011302E">
        <w:rPr>
          <w:rFonts w:ascii="Times New Roman" w:hAnsi="Times New Roman"/>
          <w:bCs/>
          <w:sz w:val="28"/>
          <w:szCs w:val="28"/>
        </w:rPr>
        <w:t>в письменной форме - 190</w:t>
      </w:r>
      <w:r w:rsidR="005A6FC8">
        <w:rPr>
          <w:rFonts w:ascii="Times New Roman" w:hAnsi="Times New Roman"/>
          <w:bCs/>
          <w:sz w:val="28"/>
          <w:szCs w:val="28"/>
        </w:rPr>
        <w:t xml:space="preserve">. 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оказания муниципальных услуг – </w:t>
      </w:r>
      <w:r w:rsidR="0011302E">
        <w:rPr>
          <w:rFonts w:ascii="Times New Roman" w:hAnsi="Times New Roman" w:cs="Times New Roman"/>
          <w:sz w:val="28"/>
          <w:szCs w:val="28"/>
        </w:rPr>
        <w:t>635</w:t>
      </w:r>
      <w:r w:rsidR="00855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заявлений.</w:t>
      </w:r>
    </w:p>
    <w:p w:rsidR="005A6FC8" w:rsidRPr="00C12E4A" w:rsidRDefault="005A6FC8" w:rsidP="005A6FC8">
      <w:pPr>
        <w:spacing w:after="0" w:line="240" w:lineRule="auto"/>
        <w:ind w:right="-9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зарегистрированных обращениях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содержал</w:t>
      </w:r>
      <w:r w:rsidR="001130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ось 473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</w:t>
      </w:r>
      <w:r w:rsidR="001130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bookmarkStart w:id="0" w:name="_GoBack"/>
      <w:bookmarkEnd w:id="0"/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содержащиеся в обращениях вопросы распределены по разделам следующим образом: 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«Государство, общество, политика»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1302E">
        <w:rPr>
          <w:rFonts w:ascii="Times New Roman" w:hAnsi="Times New Roman"/>
          <w:bCs/>
          <w:color w:val="000000" w:themeColor="text1"/>
          <w:sz w:val="28"/>
          <w:szCs w:val="28"/>
        </w:rPr>
        <w:t>45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«Социальная сфера» – </w:t>
      </w:r>
      <w:r w:rsidR="0011302E">
        <w:rPr>
          <w:rFonts w:ascii="Times New Roman" w:hAnsi="Times New Roman"/>
          <w:bCs/>
          <w:color w:val="000000" w:themeColor="text1"/>
          <w:sz w:val="28"/>
          <w:szCs w:val="28"/>
        </w:rPr>
        <w:t>76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«Экономика» – </w:t>
      </w:r>
      <w:r w:rsidR="0011302E">
        <w:rPr>
          <w:rFonts w:ascii="Times New Roman" w:hAnsi="Times New Roman"/>
          <w:bCs/>
          <w:color w:val="000000" w:themeColor="text1"/>
          <w:sz w:val="28"/>
          <w:szCs w:val="28"/>
        </w:rPr>
        <w:t>234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«Оборо</w:t>
      </w:r>
      <w:r w:rsidR="00A834F7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="0011302E">
        <w:rPr>
          <w:rFonts w:ascii="Times New Roman" w:hAnsi="Times New Roman"/>
          <w:bCs/>
          <w:color w:val="000000" w:themeColor="text1"/>
          <w:sz w:val="28"/>
          <w:szCs w:val="28"/>
        </w:rPr>
        <w:t>а, безопасность, законность»- 18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«Жилищно-коммунальная сфера» – </w:t>
      </w:r>
      <w:r w:rsidR="0011302E">
        <w:rPr>
          <w:rFonts w:ascii="Times New Roman" w:hAnsi="Times New Roman"/>
          <w:bCs/>
          <w:color w:val="000000" w:themeColor="text1"/>
          <w:sz w:val="28"/>
          <w:szCs w:val="28"/>
        </w:rPr>
        <w:t>100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1E6" w:rsidRPr="006C2994" w:rsidRDefault="005A6FC8" w:rsidP="005E11E6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E11E6">
        <w:rPr>
          <w:rFonts w:ascii="Times New Roman" w:hAnsi="Times New Roman" w:cs="Times New Roman"/>
          <w:sz w:val="28"/>
          <w:szCs w:val="28"/>
        </w:rPr>
        <w:t>В I</w:t>
      </w:r>
      <w:r w:rsidR="0011302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E11E6">
        <w:rPr>
          <w:rFonts w:ascii="Times New Roman" w:hAnsi="Times New Roman" w:cs="Times New Roman"/>
          <w:sz w:val="28"/>
          <w:szCs w:val="28"/>
        </w:rPr>
        <w:t xml:space="preserve"> квартале 2022 года </w:t>
      </w:r>
      <w:r w:rsidR="00855B76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="005E11E6" w:rsidRPr="005E11E6">
        <w:rPr>
          <w:rFonts w:ascii="Times New Roman" w:hAnsi="Times New Roman" w:cs="Times New Roman"/>
          <w:sz w:val="28"/>
          <w:szCs w:val="28"/>
        </w:rPr>
        <w:t xml:space="preserve"> администрации МОГО «Ухта» на личном приеме граждан принято </w:t>
      </w:r>
      <w:r w:rsidR="0011302E" w:rsidRPr="0011302E">
        <w:rPr>
          <w:rFonts w:ascii="Times New Roman" w:hAnsi="Times New Roman" w:cs="Times New Roman"/>
          <w:sz w:val="28"/>
          <w:szCs w:val="28"/>
        </w:rPr>
        <w:t>15</w:t>
      </w:r>
      <w:r w:rsidR="005E11E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55B76">
        <w:rPr>
          <w:rFonts w:ascii="Times New Roman" w:hAnsi="Times New Roman" w:cs="Times New Roman"/>
          <w:sz w:val="28"/>
          <w:szCs w:val="28"/>
        </w:rPr>
        <w:t>.</w:t>
      </w:r>
    </w:p>
    <w:p w:rsidR="005A6FC8" w:rsidRPr="0007051F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2AD" w:rsidRPr="001072AD" w:rsidRDefault="001072AD" w:rsidP="005A6F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39AF" w:rsidRPr="001072AD" w:rsidRDefault="00D739AF" w:rsidP="00930B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39AF" w:rsidRPr="001072AD" w:rsidSect="008C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1F"/>
    <w:rsid w:val="00015A9D"/>
    <w:rsid w:val="000500B7"/>
    <w:rsid w:val="00051BBA"/>
    <w:rsid w:val="00065D5E"/>
    <w:rsid w:val="000778A8"/>
    <w:rsid w:val="0008396D"/>
    <w:rsid w:val="000B7871"/>
    <w:rsid w:val="001038BC"/>
    <w:rsid w:val="001072AD"/>
    <w:rsid w:val="0011302E"/>
    <w:rsid w:val="00113351"/>
    <w:rsid w:val="00151FEE"/>
    <w:rsid w:val="001752E8"/>
    <w:rsid w:val="001C5E97"/>
    <w:rsid w:val="001C61A7"/>
    <w:rsid w:val="00204512"/>
    <w:rsid w:val="00204638"/>
    <w:rsid w:val="002354C7"/>
    <w:rsid w:val="00254E7A"/>
    <w:rsid w:val="0028140D"/>
    <w:rsid w:val="00285EBB"/>
    <w:rsid w:val="00290628"/>
    <w:rsid w:val="002B453C"/>
    <w:rsid w:val="002F6EE1"/>
    <w:rsid w:val="00322225"/>
    <w:rsid w:val="003344BD"/>
    <w:rsid w:val="00366806"/>
    <w:rsid w:val="00375382"/>
    <w:rsid w:val="0042257D"/>
    <w:rsid w:val="00436658"/>
    <w:rsid w:val="00454BCC"/>
    <w:rsid w:val="00460C05"/>
    <w:rsid w:val="00465CC8"/>
    <w:rsid w:val="00475C59"/>
    <w:rsid w:val="0048004F"/>
    <w:rsid w:val="0048010B"/>
    <w:rsid w:val="004A1A17"/>
    <w:rsid w:val="004A3C46"/>
    <w:rsid w:val="004C38C8"/>
    <w:rsid w:val="004E4553"/>
    <w:rsid w:val="004E74DC"/>
    <w:rsid w:val="00523B0F"/>
    <w:rsid w:val="005465E9"/>
    <w:rsid w:val="00574110"/>
    <w:rsid w:val="00586CE3"/>
    <w:rsid w:val="005A6FC8"/>
    <w:rsid w:val="005E11E6"/>
    <w:rsid w:val="005E1C5D"/>
    <w:rsid w:val="00615C0A"/>
    <w:rsid w:val="0062227C"/>
    <w:rsid w:val="0062751C"/>
    <w:rsid w:val="006327D4"/>
    <w:rsid w:val="006338A5"/>
    <w:rsid w:val="0064692A"/>
    <w:rsid w:val="00671BC4"/>
    <w:rsid w:val="00697ECB"/>
    <w:rsid w:val="006B27EE"/>
    <w:rsid w:val="006B4B00"/>
    <w:rsid w:val="006E0A75"/>
    <w:rsid w:val="006E0EFD"/>
    <w:rsid w:val="006E1FF6"/>
    <w:rsid w:val="006F5D56"/>
    <w:rsid w:val="0070461C"/>
    <w:rsid w:val="0071754D"/>
    <w:rsid w:val="007202B1"/>
    <w:rsid w:val="007206AF"/>
    <w:rsid w:val="007454E4"/>
    <w:rsid w:val="007459C8"/>
    <w:rsid w:val="00754961"/>
    <w:rsid w:val="0076034A"/>
    <w:rsid w:val="007C0120"/>
    <w:rsid w:val="007D6A5E"/>
    <w:rsid w:val="00823AC4"/>
    <w:rsid w:val="00841B38"/>
    <w:rsid w:val="0084761B"/>
    <w:rsid w:val="00854C2E"/>
    <w:rsid w:val="00855B76"/>
    <w:rsid w:val="008619AE"/>
    <w:rsid w:val="00865FDC"/>
    <w:rsid w:val="008C3AB5"/>
    <w:rsid w:val="00902AF9"/>
    <w:rsid w:val="0091662D"/>
    <w:rsid w:val="00930B1F"/>
    <w:rsid w:val="00933522"/>
    <w:rsid w:val="00934750"/>
    <w:rsid w:val="0095761D"/>
    <w:rsid w:val="00971365"/>
    <w:rsid w:val="009D0E8A"/>
    <w:rsid w:val="009D698D"/>
    <w:rsid w:val="009F7261"/>
    <w:rsid w:val="00A45670"/>
    <w:rsid w:val="00A50477"/>
    <w:rsid w:val="00A53FE2"/>
    <w:rsid w:val="00A5564E"/>
    <w:rsid w:val="00A647B5"/>
    <w:rsid w:val="00A834F7"/>
    <w:rsid w:val="00AA33DD"/>
    <w:rsid w:val="00AC0415"/>
    <w:rsid w:val="00AD0161"/>
    <w:rsid w:val="00AD6A12"/>
    <w:rsid w:val="00B043B7"/>
    <w:rsid w:val="00B370DF"/>
    <w:rsid w:val="00B80401"/>
    <w:rsid w:val="00BB04BF"/>
    <w:rsid w:val="00BB305B"/>
    <w:rsid w:val="00BD1023"/>
    <w:rsid w:val="00BF0B44"/>
    <w:rsid w:val="00BF35D1"/>
    <w:rsid w:val="00C0370A"/>
    <w:rsid w:val="00C44C8D"/>
    <w:rsid w:val="00C52BB6"/>
    <w:rsid w:val="00C70F02"/>
    <w:rsid w:val="00C94B2D"/>
    <w:rsid w:val="00CB01F3"/>
    <w:rsid w:val="00CB4DE2"/>
    <w:rsid w:val="00CC44BF"/>
    <w:rsid w:val="00CF27E1"/>
    <w:rsid w:val="00D231A7"/>
    <w:rsid w:val="00D23815"/>
    <w:rsid w:val="00D34341"/>
    <w:rsid w:val="00D35DFA"/>
    <w:rsid w:val="00D515D3"/>
    <w:rsid w:val="00D60D28"/>
    <w:rsid w:val="00D65CBD"/>
    <w:rsid w:val="00D739AF"/>
    <w:rsid w:val="00DB1B48"/>
    <w:rsid w:val="00DD0911"/>
    <w:rsid w:val="00E41E3F"/>
    <w:rsid w:val="00E44157"/>
    <w:rsid w:val="00E44B63"/>
    <w:rsid w:val="00E53A78"/>
    <w:rsid w:val="00E5564C"/>
    <w:rsid w:val="00E63A7D"/>
    <w:rsid w:val="00E76408"/>
    <w:rsid w:val="00EB4A27"/>
    <w:rsid w:val="00EB4AD7"/>
    <w:rsid w:val="00EC00A9"/>
    <w:rsid w:val="00EC627D"/>
    <w:rsid w:val="00ED3453"/>
    <w:rsid w:val="00ED6803"/>
    <w:rsid w:val="00EF6490"/>
    <w:rsid w:val="00F05ECF"/>
    <w:rsid w:val="00F67A48"/>
    <w:rsid w:val="00FB63BD"/>
    <w:rsid w:val="00FC7169"/>
    <w:rsid w:val="00FD3AA6"/>
    <w:rsid w:val="00FD71A8"/>
    <w:rsid w:val="00FE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82EE-461B-46B6-A988-EF87E975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</dc:creator>
  <cp:lastModifiedBy>Пономарь Евгения Васильевна</cp:lastModifiedBy>
  <cp:revision>2</cp:revision>
  <cp:lastPrinted>2017-04-10T08:38:00Z</cp:lastPrinted>
  <dcterms:created xsi:type="dcterms:W3CDTF">2023-01-31T08:25:00Z</dcterms:created>
  <dcterms:modified xsi:type="dcterms:W3CDTF">2023-01-31T08:25:00Z</dcterms:modified>
</cp:coreProperties>
</file>